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6C5" w:rsidRDefault="00AF026F">
      <w:r>
        <w:t>IMP: There are no boys who eat breakfast once a week and so the categories for that variable for boys are not exactly overlapping with categories for girls for this predictor</w:t>
      </w:r>
      <w:bookmarkStart w:id="0" w:name="_GoBack"/>
      <w:bookmarkEnd w:id="0"/>
    </w:p>
    <w:sectPr w:rsidR="005C46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6F"/>
    <w:rsid w:val="005C46C5"/>
    <w:rsid w:val="00AF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2016-04-28T14:09:00Z</dcterms:created>
  <dcterms:modified xsi:type="dcterms:W3CDTF">2016-04-28T14:11:00Z</dcterms:modified>
</cp:coreProperties>
</file>